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A0" w:rsidRPr="00F301A0" w:rsidRDefault="00F301A0" w:rsidP="00F301A0">
      <w:pPr>
        <w:spacing w:after="240" w:line="240" w:lineRule="auto"/>
        <w:jc w:val="center"/>
        <w:rPr>
          <w:rFonts w:ascii="Arial" w:eastAsia="Times New Roman" w:hAnsi="Arial" w:cs="Arial"/>
          <w:sz w:val="72"/>
          <w:szCs w:val="72"/>
          <w:lang w:eastAsia="cs-CZ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301A0">
        <w:rPr>
          <w:rFonts w:ascii="Arial" w:eastAsia="Times New Roman" w:hAnsi="Arial" w:cs="Arial"/>
          <w:sz w:val="72"/>
          <w:szCs w:val="72"/>
          <w:lang w:eastAsia="cs-CZ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Beseda se </w:t>
      </w:r>
      <w:r w:rsidR="00D72229">
        <w:rPr>
          <w:rFonts w:ascii="Arial" w:eastAsia="Times New Roman" w:hAnsi="Arial" w:cs="Arial"/>
          <w:sz w:val="72"/>
          <w:szCs w:val="72"/>
          <w:lang w:eastAsia="cs-CZ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Zuzanou Pospíšilovou</w:t>
      </w:r>
    </w:p>
    <w:p w:rsidR="00F301A0" w:rsidRPr="00E30B1E" w:rsidRDefault="002A54D7" w:rsidP="002A54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30B1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255270</wp:posOffset>
            </wp:positionV>
            <wp:extent cx="15716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469" y="21505"/>
                <wp:lineTo x="21469" y="0"/>
                <wp:lineTo x="0" y="0"/>
              </wp:wrapPolygon>
            </wp:wrapTight>
            <wp:docPr id="2" name="obrázek 2" descr="Zuzana Pospíšilová - autorka knih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zana Pospíšilová - autorka knih pro dě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>O svých knížkách nám při</w:t>
      </w:r>
      <w:r w:rsidR="00901994">
        <w:rPr>
          <w:rFonts w:ascii="Times New Roman" w:eastAsia="Times New Roman" w:hAnsi="Times New Roman" w:cs="Times New Roman"/>
          <w:sz w:val="28"/>
          <w:szCs w:val="28"/>
          <w:lang w:eastAsia="cs-CZ"/>
        </w:rPr>
        <w:t>šla v pátek 20. dubna vyprávět</w:t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spisovatelka Zuzana Pospíšilová. Nejdříve dětem povídala o tom, jak vznikají knížky a kdo se podílí na jejich konečném vzhledu. Kromě spisovatele také ilustrátor, grafik a samo</w:t>
      </w:r>
      <w:r w:rsidR="00901994">
        <w:rPr>
          <w:rFonts w:ascii="Times New Roman" w:eastAsia="Times New Roman" w:hAnsi="Times New Roman" w:cs="Times New Roman"/>
          <w:sz w:val="28"/>
          <w:szCs w:val="28"/>
          <w:lang w:eastAsia="cs-CZ"/>
        </w:rPr>
        <w:t>zřejmě nakladatel. Přivezla s se</w:t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bou spoustu svých knížek, které představila dětem. Z některých četla ukázky, říkadla a básničky recitovala zpaměti. Děti zapojila do hádanek a nakonec do básniček s ozvěnou. Jako dárek jsme dostali knížku </w:t>
      </w:r>
      <w:r w:rsidR="00D7222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lišce Matyldě a medvědu </w:t>
      </w:r>
      <w:proofErr w:type="spellStart"/>
      <w:r w:rsidR="00D72229">
        <w:rPr>
          <w:rFonts w:ascii="Times New Roman" w:eastAsia="Times New Roman" w:hAnsi="Times New Roman" w:cs="Times New Roman"/>
          <w:sz w:val="28"/>
          <w:szCs w:val="28"/>
          <w:lang w:eastAsia="cs-CZ"/>
        </w:rPr>
        <w:t>Šimráčkovi</w:t>
      </w:r>
      <w:proofErr w:type="spellEnd"/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</w:t>
      </w:r>
      <w:r w:rsidR="00D72229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>věnováním</w:t>
      </w:r>
      <w:r w:rsidR="00D72229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slabikář a převyprávěn</w:t>
      </w:r>
      <w:r w:rsidR="00D72229">
        <w:rPr>
          <w:rFonts w:ascii="Times New Roman" w:eastAsia="Times New Roman" w:hAnsi="Times New Roman" w:cs="Times New Roman"/>
          <w:sz w:val="28"/>
          <w:szCs w:val="28"/>
          <w:lang w:eastAsia="cs-CZ"/>
        </w:rPr>
        <w:t>é pohádky Karla Jaromíra Erbena a Boženy Němcové.</w:t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Její knihy si můžeme zakoupit v knihkupectví </w:t>
      </w:r>
      <w:proofErr w:type="spellStart"/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>MonAmi</w:t>
      </w:r>
      <w:proofErr w:type="spellEnd"/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Bílovci nebo přímo v internetové kniho</w:t>
      </w:r>
      <w:r w:rsidR="00901994">
        <w:rPr>
          <w:rFonts w:ascii="Times New Roman" w:eastAsia="Times New Roman" w:hAnsi="Times New Roman" w:cs="Times New Roman"/>
          <w:sz w:val="28"/>
          <w:szCs w:val="28"/>
          <w:lang w:eastAsia="cs-CZ"/>
        </w:rPr>
        <w:t>vně</w:t>
      </w:r>
      <w:r w:rsidR="00E30B1E"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Zuzany Pospíšilové. Všichni žáci</w:t>
      </w: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závěr dosta</w:t>
      </w:r>
      <w:r w:rsidR="00901994">
        <w:rPr>
          <w:rFonts w:ascii="Times New Roman" w:eastAsia="Times New Roman" w:hAnsi="Times New Roman" w:cs="Times New Roman"/>
          <w:sz w:val="28"/>
          <w:szCs w:val="28"/>
          <w:lang w:eastAsia="cs-CZ"/>
        </w:rPr>
        <w:t>li</w:t>
      </w:r>
      <w:r w:rsidR="00E30B1E"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záložku s říkankou a bonbon. Beseda byla úžasná a dětem se moc líbila.</w:t>
      </w:r>
    </w:p>
    <w:p w:rsidR="00E30B1E" w:rsidRPr="00E30B1E" w:rsidRDefault="00901994" w:rsidP="002A54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Něco o</w:t>
      </w:r>
      <w:bookmarkStart w:id="0" w:name="_GoBack"/>
      <w:bookmarkEnd w:id="0"/>
      <w:r w:rsidR="00E30B1E"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Zuzaně Pospíšilové.</w:t>
      </w:r>
    </w:p>
    <w:p w:rsidR="00F301A0" w:rsidRPr="00F301A0" w:rsidRDefault="00F301A0" w:rsidP="00E30B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01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Dřív by mě snad ani nenapadlo, že budu psát knížky pro děti, ale když se nám s manželem narodily dvě dcerky, přišlo to tak nějak přirozeně. Vymýšlela jsem pro ně pohádky, říkanky a jiné činnosti, které je po všech stránkách rozvíjely. Manžel byl první, který mě podnítil k tomu, abych si to psala a někde uveřejnila, aby to mohlo být přínosné i pro ostatní děti. </w:t>
      </w:r>
      <w:r w:rsidRPr="00F301A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F301A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V polovině roku 2004 mi vyšly první pohádky v časopise Sluníčko, a po nich další a další pohádky a básničky. V roce 2005 pak už začaly vycházet i první knížky.</w:t>
      </w:r>
      <w:r w:rsidR="00E30B1E"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301A0">
        <w:rPr>
          <w:rFonts w:ascii="Times New Roman" w:eastAsia="Times New Roman" w:hAnsi="Times New Roman" w:cs="Times New Roman"/>
          <w:sz w:val="28"/>
          <w:szCs w:val="28"/>
          <w:lang w:eastAsia="cs-CZ"/>
        </w:rPr>
        <w:t>Od té doby jsem pro děti napsala mnoho knížek s pohádkami, příběhy a veršíky. Moc mě těší, když se dětem mé knížky líbí a dělají jim radost.</w:t>
      </w:r>
    </w:p>
    <w:p w:rsidR="00F301A0" w:rsidRPr="00F301A0" w:rsidRDefault="00F301A0" w:rsidP="00F30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301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Motto:</w:t>
      </w:r>
    </w:p>
    <w:p w:rsidR="00BF1143" w:rsidRPr="00E30B1E" w:rsidRDefault="00F301A0" w:rsidP="00F301A0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30B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Ten, kdo radost rozdává,</w:t>
      </w:r>
      <w:r w:rsidRPr="00E30B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  <w:t>ten ji také dostává.</w:t>
      </w:r>
    </w:p>
    <w:p w:rsidR="00E30B1E" w:rsidRPr="00E30B1E" w:rsidRDefault="00E30B1E" w:rsidP="00E30B1E">
      <w:pPr>
        <w:jc w:val="right"/>
        <w:rPr>
          <w:sz w:val="28"/>
          <w:szCs w:val="28"/>
        </w:rPr>
      </w:pPr>
      <w:r w:rsidRPr="00E30B1E">
        <w:rPr>
          <w:rFonts w:ascii="Times New Roman" w:eastAsia="Times New Roman" w:hAnsi="Times New Roman" w:cs="Times New Roman"/>
          <w:sz w:val="28"/>
          <w:szCs w:val="28"/>
          <w:lang w:eastAsia="cs-CZ"/>
        </w:rPr>
        <w:t>Mgr. Miluše Klementová</w:t>
      </w:r>
    </w:p>
    <w:sectPr w:rsidR="00E30B1E" w:rsidRPr="00E3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A0"/>
    <w:rsid w:val="002A54D7"/>
    <w:rsid w:val="00901994"/>
    <w:rsid w:val="00BF1143"/>
    <w:rsid w:val="00C82C47"/>
    <w:rsid w:val="00D72229"/>
    <w:rsid w:val="00E30B1E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3E30-041B-4A8F-B828-2D7B69B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01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velky">
    <w:name w:val="text-velky"/>
    <w:basedOn w:val="Standardnpsmoodstavce"/>
    <w:rsid w:val="00F3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3</cp:revision>
  <dcterms:created xsi:type="dcterms:W3CDTF">2018-04-23T16:00:00Z</dcterms:created>
  <dcterms:modified xsi:type="dcterms:W3CDTF">2018-04-24T05:49:00Z</dcterms:modified>
</cp:coreProperties>
</file>